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2F8B" w14:textId="77777777"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14:paraId="5221E79F" w14:textId="77777777" w:rsidR="009445FE" w:rsidRPr="009445FE" w:rsidRDefault="009445FE" w:rsidP="009445FE">
      <w:pPr>
        <w:spacing w:line="240" w:lineRule="auto"/>
      </w:pPr>
    </w:p>
    <w:p w14:paraId="79BFAFD3" w14:textId="77777777"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F6923">
        <w:rPr>
          <w:sz w:val="24"/>
          <w:szCs w:val="24"/>
        </w:rPr>
        <w:t>Oddział w Gdańsku</w:t>
      </w:r>
    </w:p>
    <w:p w14:paraId="49C93587" w14:textId="77777777"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1749E5" w14:textId="77777777"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14:paraId="637AA577" w14:textId="2E032355" w:rsidR="008743D1" w:rsidRDefault="007F1A62" w:rsidP="005C01A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220D71">
        <w:rPr>
          <w:rFonts w:ascii="Times New Roman" w:hAnsi="Times New Roman" w:cs="Times New Roman"/>
          <w:sz w:val="24"/>
          <w:szCs w:val="24"/>
        </w:rPr>
        <w:t xml:space="preserve">wydarzeniu odsłonięcie tablicy pamiątkowej Antoniego Miotka w Pucku o godz. 10.30 organizowanym przez Instytut Pamięci Narodowej </w:t>
      </w:r>
      <w:bookmarkStart w:id="0" w:name="_GoBack"/>
      <w:bookmarkEnd w:id="0"/>
    </w:p>
    <w:p w14:paraId="732AA6CF" w14:textId="77777777"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14:paraId="464E5892" w14:textId="77777777"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A8BF2B" w14:textId="77777777"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52BA9E33" w14:textId="77777777"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FF1E6D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FF1E6D">
        <w:rPr>
          <w:rFonts w:ascii="Times New Roman" w:hAnsi="Times New Roman" w:cs="Times New Roman"/>
          <w:sz w:val="24"/>
          <w:szCs w:val="24"/>
        </w:rPr>
        <w:t xml:space="preserve">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14:paraId="5C53F29A" w14:textId="77777777"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14:paraId="1B8EE340" w14:textId="77777777"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14:paraId="53B0D7E7" w14:textId="77777777"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14:paraId="4257A7F6" w14:textId="77777777"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14:paraId="37D3698D" w14:textId="77777777"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69222" w14:textId="77777777" w:rsidR="00B50929" w:rsidRDefault="00B50929" w:rsidP="00FD243B">
      <w:pPr>
        <w:spacing w:after="0" w:line="240" w:lineRule="auto"/>
      </w:pPr>
      <w:r>
        <w:separator/>
      </w:r>
    </w:p>
  </w:endnote>
  <w:endnote w:type="continuationSeparator" w:id="0">
    <w:p w14:paraId="058A403A" w14:textId="77777777" w:rsidR="00B50929" w:rsidRDefault="00B50929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58E2" w14:textId="77777777" w:rsidR="00B50929" w:rsidRDefault="00B50929" w:rsidP="00FD243B">
      <w:pPr>
        <w:spacing w:after="0" w:line="240" w:lineRule="auto"/>
      </w:pPr>
      <w:r>
        <w:separator/>
      </w:r>
    </w:p>
  </w:footnote>
  <w:footnote w:type="continuationSeparator" w:id="0">
    <w:p w14:paraId="6CB5176E" w14:textId="77777777" w:rsidR="00B50929" w:rsidRDefault="00B50929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71"/>
    <w:rsid w:val="00220DB3"/>
    <w:rsid w:val="003000EE"/>
    <w:rsid w:val="003B4618"/>
    <w:rsid w:val="004A1A8F"/>
    <w:rsid w:val="004F6923"/>
    <w:rsid w:val="00581BA4"/>
    <w:rsid w:val="005C01AA"/>
    <w:rsid w:val="00603AA2"/>
    <w:rsid w:val="00776C87"/>
    <w:rsid w:val="0078723F"/>
    <w:rsid w:val="007F1A62"/>
    <w:rsid w:val="008743D1"/>
    <w:rsid w:val="0087561A"/>
    <w:rsid w:val="008B4976"/>
    <w:rsid w:val="0092497C"/>
    <w:rsid w:val="0093153E"/>
    <w:rsid w:val="009445FE"/>
    <w:rsid w:val="00996F6C"/>
    <w:rsid w:val="009F50C4"/>
    <w:rsid w:val="00AD2678"/>
    <w:rsid w:val="00B50929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AEFE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Jan Hlebowicz</cp:lastModifiedBy>
  <cp:revision>4</cp:revision>
  <cp:lastPrinted>2019-07-04T12:44:00Z</cp:lastPrinted>
  <dcterms:created xsi:type="dcterms:W3CDTF">2020-01-27T12:33:00Z</dcterms:created>
  <dcterms:modified xsi:type="dcterms:W3CDTF">2020-01-29T09:08:00Z</dcterms:modified>
</cp:coreProperties>
</file>