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102.9pt" o:ole="">
            <v:imagedata r:id="rId7" o:title=""/>
          </v:shape>
          <o:OLEObject Type="Embed" ProgID="Acrobat.Document.DC" ShapeID="_x0000_i1025" DrawAspect="Content" ObjectID="_1768311512" r:id="rId8"/>
        </w:object>
      </w:r>
    </w:p>
    <w:p w14:paraId="056C67D4" w14:textId="2A4C5C34" w:rsidR="0010316B" w:rsidRPr="0010316B" w:rsidRDefault="003373ED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3B3895">
        <w:rPr>
          <w:b/>
          <w:color w:val="000066"/>
          <w:sz w:val="20"/>
          <w:szCs w:val="20"/>
          <w:lang w:val="pl"/>
        </w:rPr>
        <w:t xml:space="preserve">VIII OGÓLNOPOLSKA KONFERENCJA ARCHIWISTÓW I HISTORYKÓW </w:t>
      </w:r>
      <w:r w:rsidRPr="003B3895">
        <w:rPr>
          <w:b/>
          <w:sz w:val="20"/>
          <w:szCs w:val="20"/>
          <w:lang w:val="pl"/>
        </w:rPr>
        <w:br/>
      </w:r>
      <w:r w:rsidRPr="003B3895">
        <w:rPr>
          <w:b/>
          <w:color w:val="000066"/>
          <w:sz w:val="20"/>
          <w:szCs w:val="20"/>
          <w:lang w:val="pl"/>
        </w:rPr>
        <w:t xml:space="preserve">„EDUCARE NECESSE EST… — ŻYCIE CODZIENNE W DOKUMENCIE, HISTORIOGRAFII </w:t>
      </w:r>
      <w:r>
        <w:rPr>
          <w:b/>
          <w:color w:val="000066"/>
          <w:sz w:val="20"/>
          <w:szCs w:val="20"/>
          <w:lang w:val="pl"/>
        </w:rPr>
        <w:br/>
      </w:r>
      <w:r w:rsidRPr="003B3895">
        <w:rPr>
          <w:b/>
          <w:color w:val="000066"/>
          <w:sz w:val="20"/>
          <w:szCs w:val="20"/>
          <w:lang w:val="pl"/>
        </w:rPr>
        <w:t xml:space="preserve">I DYDAKTYCE OD ŚREDNIOWIECZA DO KOŃCA XX W.” </w:t>
      </w:r>
      <w:r w:rsidRPr="003B3895">
        <w:rPr>
          <w:b/>
          <w:color w:val="000066"/>
          <w:sz w:val="20"/>
          <w:szCs w:val="20"/>
          <w:lang w:val="pl"/>
        </w:rPr>
        <w:br/>
      </w:r>
      <w:r w:rsidRPr="00D42D3C">
        <w:rPr>
          <w:b/>
          <w:color w:val="C00000"/>
          <w:sz w:val="20"/>
          <w:szCs w:val="20"/>
          <w:lang w:val="pl"/>
        </w:rPr>
        <w:t xml:space="preserve">Warszawa, </w:t>
      </w:r>
      <w:bookmarkStart w:id="0" w:name="_Hlk102571646"/>
      <w:r w:rsidRPr="00D42D3C">
        <w:rPr>
          <w:b/>
          <w:color w:val="C00000"/>
          <w:sz w:val="20"/>
          <w:szCs w:val="20"/>
          <w:lang w:val="pl"/>
        </w:rPr>
        <w:t xml:space="preserve">24–25 września 2024 </w:t>
      </w:r>
      <w:bookmarkEnd w:id="0"/>
      <w:r w:rsidRPr="00D42D3C">
        <w:rPr>
          <w:b/>
          <w:color w:val="C00000"/>
          <w:sz w:val="20"/>
          <w:szCs w:val="20"/>
          <w:lang w:val="pl"/>
        </w:rPr>
        <w:t>r.</w:t>
      </w:r>
    </w:p>
    <w:p w14:paraId="02FBC44F" w14:textId="77777777" w:rsidR="00AC5080" w:rsidRPr="00E0622C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</w:rPr>
      </w:pPr>
    </w:p>
    <w:p w14:paraId="5EF6400E" w14:textId="25D04B1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27AE">
        <w:rPr>
          <w:rFonts w:ascii="Times New Roman" w:eastAsiaTheme="minorEastAsia" w:hAnsi="Times New Roman" w:cs="Times New Roman"/>
          <w:b/>
          <w:color w:val="000066"/>
          <w:sz w:val="22"/>
          <w:szCs w:val="22"/>
          <w:lang w:val="pl" w:eastAsia="pl-PL"/>
        </w:rPr>
        <w:t xml:space="preserve"> </w:t>
      </w:r>
      <w:r w:rsidRPr="004827AE">
        <w:rPr>
          <w:rFonts w:ascii="Times New Roman" w:eastAsiaTheme="minorEastAsia" w:hAnsi="Times New Roman" w:cs="Times New Roman"/>
          <w:b/>
          <w:color w:val="000066"/>
          <w:lang w:val="pl" w:eastAsia="pl-PL"/>
        </w:rPr>
        <w:t>—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 </w:t>
      </w:r>
      <w:bookmarkStart w:id="1" w:name="_Hlk67485798"/>
      <w:r w:rsidRPr="003373ED">
        <w:rPr>
          <w:rFonts w:ascii="Times New Roman" w:eastAsia="Calibri" w:hAnsi="Times New Roman" w:cs="Times New Roman"/>
          <w:b/>
          <w:color w:val="000099"/>
          <w:sz w:val="28"/>
          <w:szCs w:val="28"/>
        </w:rPr>
        <w:t xml:space="preserve">zgłoszenie </w:t>
      </w:r>
      <w:r w:rsidR="0022602B" w:rsidRPr="003373ED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udziału w konferencji bez referatu</w:t>
      </w:r>
      <w:bookmarkEnd w:id="1"/>
    </w:p>
    <w:p w14:paraId="442B1F62" w14:textId="2A8FFD89" w:rsidR="00612635" w:rsidRPr="009152E6" w:rsidRDefault="00612635" w:rsidP="007F298F">
      <w:pPr>
        <w:pStyle w:val="Podstawowyakapitowy"/>
        <w:spacing w:before="240"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Imi</w:t>
      </w:r>
      <w:r w:rsidRPr="009152E6">
        <w:rPr>
          <w:rFonts w:ascii="Times New Roman" w:eastAsia="Calibri" w:hAnsi="Times New Roman" w:cs="Times New Roman"/>
          <w:color w:val="auto"/>
        </w:rPr>
        <w:t>ę</w:t>
      </w:r>
      <w:r w:rsidR="00873E1C" w:rsidRPr="009152E6">
        <w:rPr>
          <w:rFonts w:ascii="Times New Roman" w:eastAsia="Calibri" w:hAnsi="Times New Roman" w:cs="Times New Roman"/>
          <w:color w:val="auto"/>
        </w:rPr>
        <w:t xml:space="preserve"> i nazwisko</w:t>
      </w:r>
      <w:r w:rsidRPr="009152E6">
        <w:rPr>
          <w:rFonts w:ascii="Times New Roman" w:hAnsi="Times New Roman" w:cs="Times New Roman"/>
          <w:color w:val="auto"/>
        </w:rPr>
        <w:t>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…………………………………………………………….…</w:t>
      </w:r>
    </w:p>
    <w:p w14:paraId="5251CF53" w14:textId="686810CF" w:rsidR="0010316B" w:rsidRPr="009152E6" w:rsidRDefault="0010316B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E-mail: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14:paraId="054752D7" w14:textId="42C68DB6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Afiliacja:</w:t>
      </w:r>
      <w:r w:rsidR="007F298F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</w:t>
      </w:r>
    </w:p>
    <w:p w14:paraId="21EDEF23" w14:textId="635958AF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Telefon:</w:t>
      </w:r>
      <w:r w:rsidR="007F298F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………………………………………………………………………..</w:t>
      </w: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969"/>
      </w:tblGrid>
      <w:tr w:rsidR="0010316B" w:rsidRPr="0010316B" w14:paraId="2B55C189" w14:textId="77777777" w:rsidTr="003373ED">
        <w:trPr>
          <w:trHeight w:val="370"/>
        </w:trPr>
        <w:tc>
          <w:tcPr>
            <w:tcW w:w="568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3B4EA1FF" w:rsidR="0010316B" w:rsidRPr="0010316B" w:rsidRDefault="0010316B" w:rsidP="00CC23E7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0EB95577" w:rsidR="00C03EF2" w:rsidRPr="002B5416" w:rsidRDefault="00612635" w:rsidP="003373ED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76" w:lineRule="auto"/>
        <w:ind w:firstLine="0"/>
        <w:rPr>
          <w:rFonts w:cs="Times New Roman"/>
          <w:sz w:val="21"/>
          <w:szCs w:val="21"/>
          <w:lang w:val="pl-PL"/>
        </w:rPr>
      </w:pPr>
      <w:r w:rsidRPr="002B5416">
        <w:rPr>
          <w:rFonts w:cs="Times New Roman"/>
          <w:sz w:val="21"/>
          <w:szCs w:val="21"/>
          <w:lang w:val="pl-PL"/>
        </w:rPr>
        <w:t>Wyrażam zgodę na przetwarzanie danych osobowych</w:t>
      </w:r>
      <w:r w:rsidR="001F1E3F" w:rsidRPr="002B5416">
        <w:rPr>
          <w:rFonts w:cs="Times New Roman"/>
          <w:sz w:val="21"/>
          <w:szCs w:val="21"/>
          <w:lang w:val="pl-PL"/>
        </w:rPr>
        <w:t>,</w:t>
      </w:r>
      <w:r w:rsidR="00D23EB3" w:rsidRPr="002B5416">
        <w:rPr>
          <w:rFonts w:cs="Times New Roman"/>
          <w:sz w:val="21"/>
          <w:szCs w:val="21"/>
          <w:lang w:val="pl-PL"/>
        </w:rPr>
        <w:t xml:space="preserve"> zawartych w formularzu</w:t>
      </w:r>
      <w:r w:rsidR="00C90EFD" w:rsidRPr="002B5416">
        <w:rPr>
          <w:rFonts w:cs="Times New Roman"/>
          <w:sz w:val="21"/>
          <w:szCs w:val="21"/>
          <w:lang w:val="pl-PL"/>
        </w:rPr>
        <w:t xml:space="preserve"> zgłoszeniowym</w:t>
      </w:r>
      <w:r w:rsidR="00FB2844" w:rsidRPr="002B5416">
        <w:rPr>
          <w:rFonts w:cs="Times New Roman"/>
          <w:sz w:val="21"/>
          <w:szCs w:val="21"/>
          <w:lang w:val="pl-PL"/>
        </w:rPr>
        <w:t xml:space="preserve"> </w:t>
      </w:r>
      <w:bookmarkStart w:id="2" w:name="_Hlk67485899"/>
      <w:r w:rsidR="00FB2844" w:rsidRPr="002B5416">
        <w:rPr>
          <w:rFonts w:cs="Times New Roman"/>
          <w:sz w:val="21"/>
          <w:szCs w:val="21"/>
          <w:lang w:val="pl-PL"/>
        </w:rPr>
        <w:t>oraz danych osobowych zarejestrowanych w trakcie konferencji (fotografie, audio-video)</w:t>
      </w:r>
      <w:r w:rsidR="00D23EB3" w:rsidRPr="002B5416">
        <w:rPr>
          <w:rFonts w:cs="Times New Roman"/>
          <w:sz w:val="21"/>
          <w:szCs w:val="21"/>
          <w:lang w:val="pl-PL"/>
        </w:rPr>
        <w:t>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bookmarkEnd w:id="2"/>
      <w:r w:rsidRPr="002B5416">
        <w:rPr>
          <w:rFonts w:cs="Times New Roman"/>
          <w:sz w:val="21"/>
          <w:szCs w:val="21"/>
          <w:lang w:val="pl-PL"/>
        </w:rPr>
        <w:t xml:space="preserve">przez </w:t>
      </w:r>
      <w:r w:rsidR="00460129" w:rsidRPr="002B5416">
        <w:rPr>
          <w:rFonts w:cs="Times New Roman"/>
          <w:sz w:val="21"/>
          <w:szCs w:val="21"/>
          <w:lang w:val="pl-PL"/>
        </w:rPr>
        <w:t xml:space="preserve">Archiwum Państwowe w Warszawie </w:t>
      </w:r>
      <w:r w:rsidR="00F66FE4" w:rsidRPr="002B5416">
        <w:rPr>
          <w:rFonts w:cs="Times New Roman"/>
          <w:sz w:val="21"/>
          <w:szCs w:val="21"/>
          <w:lang w:val="pl-PL"/>
        </w:rPr>
        <w:t>(dalej „Administrator</w:t>
      </w:r>
      <w:r w:rsidR="001F1E3F" w:rsidRPr="002B5416">
        <w:rPr>
          <w:rFonts w:cs="Times New Roman"/>
          <w:sz w:val="21"/>
          <w:szCs w:val="21"/>
          <w:lang w:val="pl-PL"/>
        </w:rPr>
        <w:t>”</w:t>
      </w:r>
      <w:r w:rsidR="00F66FE4" w:rsidRPr="002B5416">
        <w:rPr>
          <w:rFonts w:cs="Times New Roman"/>
          <w:sz w:val="21"/>
          <w:szCs w:val="21"/>
          <w:lang w:val="pl-PL"/>
        </w:rPr>
        <w:t>),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r w:rsidR="00C90EFD" w:rsidRPr="002B5416">
        <w:rPr>
          <w:rFonts w:cs="Times New Roman"/>
          <w:sz w:val="21"/>
          <w:szCs w:val="21"/>
          <w:lang w:val="pl-PL"/>
        </w:rPr>
        <w:t xml:space="preserve">adres: </w:t>
      </w:r>
      <w:r w:rsidRPr="002B5416">
        <w:rPr>
          <w:rFonts w:cs="Times New Roman"/>
          <w:sz w:val="21"/>
          <w:szCs w:val="21"/>
          <w:lang w:val="pl-PL"/>
        </w:rPr>
        <w:t xml:space="preserve">ul. </w:t>
      </w:r>
      <w:r w:rsidR="00460129" w:rsidRPr="002B5416">
        <w:rPr>
          <w:rFonts w:cs="Times New Roman"/>
          <w:sz w:val="21"/>
          <w:szCs w:val="21"/>
          <w:lang w:val="pl-PL"/>
        </w:rPr>
        <w:t>Krzywe Koło 7</w:t>
      </w:r>
      <w:r w:rsidR="00C90EFD" w:rsidRPr="002B5416">
        <w:rPr>
          <w:rFonts w:cs="Times New Roman"/>
          <w:sz w:val="21"/>
          <w:szCs w:val="21"/>
          <w:lang w:val="pl-PL"/>
        </w:rPr>
        <w:t>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r w:rsidR="00C90EFD" w:rsidRPr="002B5416">
        <w:rPr>
          <w:rFonts w:cs="Times New Roman"/>
          <w:sz w:val="21"/>
          <w:szCs w:val="21"/>
          <w:lang w:val="pl-PL"/>
        </w:rPr>
        <w:t>02-</w:t>
      </w:r>
      <w:r w:rsidR="00460129" w:rsidRPr="002B5416">
        <w:rPr>
          <w:rFonts w:cs="Times New Roman"/>
          <w:sz w:val="21"/>
          <w:szCs w:val="21"/>
          <w:lang w:val="pl-PL"/>
        </w:rPr>
        <w:t>270</w:t>
      </w:r>
      <w:r w:rsidR="00C90EFD" w:rsidRPr="002B5416">
        <w:rPr>
          <w:rFonts w:cs="Times New Roman"/>
          <w:sz w:val="21"/>
          <w:szCs w:val="21"/>
          <w:lang w:val="pl-PL"/>
        </w:rPr>
        <w:t xml:space="preserve"> Warszawa, </w:t>
      </w:r>
      <w:r w:rsidR="00F66FE4" w:rsidRPr="002B5416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2B5416">
          <w:rPr>
            <w:sz w:val="21"/>
            <w:szCs w:val="21"/>
            <w:lang w:val="pl-PL"/>
          </w:rPr>
          <w:t>archiwum@warszawa.ap.gov.pl</w:t>
        </w:r>
      </w:hyperlink>
      <w:r w:rsidR="00F66FE4" w:rsidRPr="002B5416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2B5416">
        <w:rPr>
          <w:rFonts w:cs="Times New Roman"/>
          <w:sz w:val="21"/>
          <w:szCs w:val="21"/>
          <w:lang w:val="pl-PL"/>
        </w:rPr>
        <w:t> 635 92 42/43</w:t>
      </w:r>
      <w:r w:rsidR="00F66FE4" w:rsidRPr="002B5416">
        <w:rPr>
          <w:rFonts w:cs="Times New Roman"/>
          <w:sz w:val="21"/>
          <w:szCs w:val="21"/>
          <w:lang w:val="pl-PL"/>
        </w:rPr>
        <w:t xml:space="preserve">, </w:t>
      </w:r>
      <w:r w:rsidR="00662ECC" w:rsidRPr="002B5416">
        <w:rPr>
          <w:rFonts w:cs="Times New Roman"/>
          <w:sz w:val="21"/>
          <w:szCs w:val="21"/>
          <w:lang w:val="pl-PL"/>
        </w:rPr>
        <w:t xml:space="preserve">w celu </w:t>
      </w:r>
      <w:r w:rsidR="00670F24" w:rsidRPr="002B5416">
        <w:rPr>
          <w:rFonts w:cs="Times New Roman"/>
          <w:sz w:val="21"/>
          <w:szCs w:val="21"/>
          <w:lang w:val="pl-PL"/>
        </w:rPr>
        <w:t xml:space="preserve">przygotowania </w:t>
      </w:r>
      <w:r w:rsidRPr="002B5416">
        <w:rPr>
          <w:rFonts w:cs="Times New Roman"/>
          <w:sz w:val="21"/>
          <w:szCs w:val="21"/>
          <w:lang w:val="pl-PL"/>
        </w:rPr>
        <w:t xml:space="preserve">konferencji </w:t>
      </w:r>
      <w:r w:rsidR="00670F24" w:rsidRPr="002B5416">
        <w:rPr>
          <w:rFonts w:cs="Times New Roman"/>
          <w:sz w:val="21"/>
          <w:szCs w:val="21"/>
          <w:lang w:val="pl-PL"/>
        </w:rPr>
        <w:t xml:space="preserve">pod nazwą </w:t>
      </w:r>
      <w:bookmarkStart w:id="3" w:name="_Hlk102572186"/>
      <w:r w:rsidR="003373ED" w:rsidRPr="006353F3">
        <w:rPr>
          <w:rFonts w:cs="Times New Roman"/>
          <w:b/>
          <w:sz w:val="21"/>
          <w:szCs w:val="21"/>
          <w:lang w:val="pl-PL"/>
        </w:rPr>
        <w:t>VI</w:t>
      </w:r>
      <w:r w:rsidR="003373ED">
        <w:rPr>
          <w:rFonts w:cs="Times New Roman"/>
          <w:b/>
          <w:sz w:val="21"/>
          <w:szCs w:val="21"/>
          <w:lang w:val="pl-PL"/>
        </w:rPr>
        <w:t>II</w:t>
      </w:r>
      <w:r w:rsidR="003373ED" w:rsidRPr="006353F3">
        <w:rPr>
          <w:rFonts w:cs="Times New Roman"/>
          <w:b/>
          <w:sz w:val="21"/>
          <w:szCs w:val="21"/>
          <w:lang w:val="pl-PL"/>
        </w:rPr>
        <w:t xml:space="preserve"> Ogólnopolska Konferencja Archiwistów i Historyków „</w:t>
      </w:r>
      <w:proofErr w:type="spellStart"/>
      <w:r w:rsidR="003373ED">
        <w:rPr>
          <w:rFonts w:cs="Times New Roman"/>
          <w:b/>
          <w:sz w:val="21"/>
          <w:szCs w:val="21"/>
          <w:lang w:val="pl-PL"/>
        </w:rPr>
        <w:t>Educare</w:t>
      </w:r>
      <w:proofErr w:type="spellEnd"/>
      <w:r w:rsidR="003373ED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3373ED">
        <w:rPr>
          <w:rFonts w:cs="Times New Roman"/>
          <w:b/>
          <w:sz w:val="21"/>
          <w:szCs w:val="21"/>
          <w:lang w:val="pl-PL"/>
        </w:rPr>
        <w:t>necesse</w:t>
      </w:r>
      <w:proofErr w:type="spellEnd"/>
      <w:r w:rsidR="003373ED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3373ED">
        <w:rPr>
          <w:rFonts w:cs="Times New Roman"/>
          <w:b/>
          <w:sz w:val="21"/>
          <w:szCs w:val="21"/>
          <w:lang w:val="pl-PL"/>
        </w:rPr>
        <w:t>est</w:t>
      </w:r>
      <w:proofErr w:type="spellEnd"/>
      <w:r w:rsidR="003373ED">
        <w:rPr>
          <w:rFonts w:cs="Times New Roman"/>
          <w:b/>
          <w:sz w:val="21"/>
          <w:szCs w:val="21"/>
          <w:lang w:val="pl-PL"/>
        </w:rPr>
        <w:t xml:space="preserve">… — </w:t>
      </w:r>
      <w:r w:rsidR="003373ED">
        <w:rPr>
          <w:b/>
          <w:bCs/>
          <w:spacing w:val="-3"/>
          <w:sz w:val="21"/>
          <w:szCs w:val="21"/>
        </w:rPr>
        <w:t>ż</w:t>
      </w:r>
      <w:r w:rsidR="003373ED" w:rsidRPr="00847CCD">
        <w:rPr>
          <w:b/>
          <w:bCs/>
          <w:spacing w:val="-3"/>
          <w:sz w:val="21"/>
          <w:szCs w:val="21"/>
        </w:rPr>
        <w:t>ycie codzienne w dokumencie, historiografii i dydaktyce od</w:t>
      </w:r>
      <w:r w:rsidR="003373ED" w:rsidRPr="006353F3">
        <w:rPr>
          <w:b/>
          <w:bCs/>
          <w:sz w:val="21"/>
          <w:szCs w:val="21"/>
        </w:rPr>
        <w:t xml:space="preserve"> średniowiecza do końca XX w.</w:t>
      </w:r>
      <w:r w:rsidR="003373ED" w:rsidRPr="006353F3">
        <w:rPr>
          <w:rFonts w:cs="Times New Roman"/>
          <w:b/>
          <w:bCs/>
          <w:color w:val="3B3838" w:themeColor="background2" w:themeShade="40"/>
          <w:sz w:val="21"/>
          <w:szCs w:val="21"/>
          <w:lang w:val="pl-PL"/>
        </w:rPr>
        <w:t>”</w:t>
      </w:r>
      <w:r w:rsidR="003373E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</w:t>
      </w:r>
      <w:bookmarkEnd w:id="3"/>
      <w:r w:rsidR="009B4FBF" w:rsidRPr="002B5416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D7248B" w:rsidRPr="002B5416">
        <w:rPr>
          <w:rFonts w:cs="Times New Roman"/>
          <w:sz w:val="21"/>
          <w:szCs w:val="21"/>
          <w:lang w:val="pl-PL"/>
        </w:rPr>
        <w:t>zwanej dalej „</w:t>
      </w:r>
      <w:r w:rsidR="001F1E3F" w:rsidRPr="002B5416">
        <w:rPr>
          <w:rFonts w:cs="Times New Roman"/>
          <w:sz w:val="21"/>
          <w:szCs w:val="21"/>
          <w:lang w:val="pl-PL"/>
        </w:rPr>
        <w:t>k</w:t>
      </w:r>
      <w:r w:rsidR="00D7248B" w:rsidRPr="002B5416">
        <w:rPr>
          <w:rFonts w:cs="Times New Roman"/>
          <w:sz w:val="21"/>
          <w:szCs w:val="21"/>
          <w:lang w:val="pl-PL"/>
        </w:rPr>
        <w:t>onferencją</w:t>
      </w:r>
      <w:r w:rsidR="001F1E3F" w:rsidRPr="002B5416">
        <w:rPr>
          <w:rFonts w:cs="Times New Roman"/>
          <w:sz w:val="21"/>
          <w:szCs w:val="21"/>
          <w:lang w:val="pl-PL"/>
        </w:rPr>
        <w:t>”</w:t>
      </w:r>
      <w:r w:rsidR="009B4FBF" w:rsidRPr="002B5416">
        <w:rPr>
          <w:rFonts w:cs="Times New Roman"/>
          <w:sz w:val="21"/>
          <w:szCs w:val="21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77"/>
      </w:tblGrid>
      <w:tr w:rsidR="0010316B" w:rsidRPr="0010316B" w14:paraId="186AB448" w14:textId="77777777" w:rsidTr="003373ED">
        <w:tc>
          <w:tcPr>
            <w:tcW w:w="568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73E6E2FE" w:rsidR="00D81A5E" w:rsidRPr="002B5416" w:rsidRDefault="00B909CE" w:rsidP="003373ED">
      <w:pPr>
        <w:spacing w:line="276" w:lineRule="auto"/>
        <w:ind w:firstLine="0"/>
        <w:rPr>
          <w:rFonts w:cs="Times New Roman"/>
          <w:sz w:val="21"/>
          <w:szCs w:val="21"/>
        </w:rPr>
      </w:pPr>
      <w:r w:rsidRPr="002B5416">
        <w:rPr>
          <w:rFonts w:cs="Times New Roman"/>
          <w:sz w:val="21"/>
          <w:szCs w:val="21"/>
        </w:rPr>
        <w:t xml:space="preserve">Wyrażam zgodę na rozpowszechnianie </w:t>
      </w:r>
      <w:r w:rsidR="00D7248B" w:rsidRPr="002B5416">
        <w:rPr>
          <w:rFonts w:cs="Times New Roman"/>
          <w:sz w:val="21"/>
          <w:szCs w:val="21"/>
        </w:rPr>
        <w:t xml:space="preserve">przez </w:t>
      </w:r>
      <w:r w:rsidR="00670F24" w:rsidRPr="002B5416">
        <w:rPr>
          <w:rFonts w:cs="Times New Roman"/>
          <w:sz w:val="21"/>
          <w:szCs w:val="21"/>
          <w:lang w:val="pl-PL"/>
        </w:rPr>
        <w:t>Archiwum Państwowe w Warszawie</w:t>
      </w:r>
      <w:r w:rsidR="00D7248B" w:rsidRPr="002B5416">
        <w:rPr>
          <w:rFonts w:cs="Times New Roman"/>
          <w:sz w:val="21"/>
          <w:szCs w:val="21"/>
        </w:rPr>
        <w:t xml:space="preserve"> </w:t>
      </w:r>
      <w:r w:rsidRPr="002B5416">
        <w:rPr>
          <w:rFonts w:cs="Times New Roman"/>
          <w:sz w:val="21"/>
          <w:szCs w:val="21"/>
        </w:rPr>
        <w:t>mojego wizerunku</w:t>
      </w:r>
      <w:r w:rsidR="007F298F" w:rsidRPr="002B5416">
        <w:rPr>
          <w:rFonts w:cs="Times New Roman"/>
          <w:sz w:val="21"/>
          <w:szCs w:val="21"/>
        </w:rPr>
        <w:t>,</w:t>
      </w:r>
      <w:r w:rsidRPr="002B5416">
        <w:rPr>
          <w:rFonts w:cs="Times New Roman"/>
          <w:sz w:val="21"/>
          <w:szCs w:val="21"/>
        </w:rPr>
        <w:t xml:space="preserve"> utrwalonego w postaci </w:t>
      </w:r>
      <w:r w:rsidR="00D81A5E" w:rsidRPr="002B5416">
        <w:rPr>
          <w:rFonts w:cs="Times New Roman"/>
          <w:sz w:val="21"/>
          <w:szCs w:val="21"/>
        </w:rPr>
        <w:t>fotografii</w:t>
      </w:r>
      <w:r w:rsidR="007F298F" w:rsidRPr="002B5416">
        <w:rPr>
          <w:rFonts w:cs="Times New Roman"/>
          <w:sz w:val="21"/>
          <w:szCs w:val="21"/>
        </w:rPr>
        <w:t xml:space="preserve"> oraz</w:t>
      </w:r>
      <w:r w:rsidR="00D81A5E" w:rsidRPr="002B5416">
        <w:rPr>
          <w:rFonts w:cs="Times New Roman"/>
          <w:sz w:val="21"/>
          <w:szCs w:val="21"/>
        </w:rPr>
        <w:t xml:space="preserve"> </w:t>
      </w:r>
      <w:r w:rsidRPr="002B5416">
        <w:rPr>
          <w:rFonts w:cs="Times New Roman"/>
          <w:sz w:val="21"/>
          <w:szCs w:val="21"/>
        </w:rPr>
        <w:t xml:space="preserve">nagrania audio-video </w:t>
      </w:r>
      <w:r w:rsidR="00D7248B" w:rsidRPr="002B5416">
        <w:rPr>
          <w:rFonts w:cs="Times New Roman"/>
          <w:sz w:val="21"/>
          <w:szCs w:val="21"/>
        </w:rPr>
        <w:t xml:space="preserve">z przebiegu </w:t>
      </w:r>
      <w:r w:rsidR="001F1E3F" w:rsidRPr="002B5416">
        <w:rPr>
          <w:rFonts w:cs="Times New Roman"/>
          <w:sz w:val="21"/>
          <w:szCs w:val="21"/>
        </w:rPr>
        <w:t>k</w:t>
      </w:r>
      <w:r w:rsidR="00D7248B" w:rsidRPr="002B5416">
        <w:rPr>
          <w:rFonts w:cs="Times New Roman"/>
          <w:sz w:val="21"/>
          <w:szCs w:val="21"/>
        </w:rPr>
        <w:t xml:space="preserve">onferencji, </w:t>
      </w:r>
      <w:r w:rsidR="00D81A5E" w:rsidRPr="002B5416">
        <w:rPr>
          <w:rFonts w:cs="Times New Roman"/>
          <w:sz w:val="21"/>
          <w:szCs w:val="21"/>
        </w:rPr>
        <w:t xml:space="preserve">poprzez publikację ww. materiałów na </w:t>
      </w:r>
      <w:r w:rsidR="00662ECC" w:rsidRPr="002B5416">
        <w:rPr>
          <w:rFonts w:cs="Times New Roman"/>
          <w:sz w:val="21"/>
          <w:szCs w:val="21"/>
        </w:rPr>
        <w:t>stronie</w:t>
      </w:r>
      <w:r w:rsidR="00D81A5E" w:rsidRPr="002B5416">
        <w:rPr>
          <w:rFonts w:cs="Times New Roman"/>
          <w:sz w:val="21"/>
          <w:szCs w:val="21"/>
        </w:rPr>
        <w:t xml:space="preserve"> </w:t>
      </w:r>
      <w:r w:rsidR="001F1E3F" w:rsidRPr="002B5416">
        <w:rPr>
          <w:rFonts w:cs="Times New Roman"/>
          <w:sz w:val="21"/>
          <w:szCs w:val="21"/>
          <w:lang w:val="pl-PL"/>
        </w:rPr>
        <w:t>Archiwum Państwowego w Warszawie oraz na stronach współorganizatorów konferencji</w:t>
      </w:r>
      <w:r w:rsidR="00D81A5E" w:rsidRPr="002B5416">
        <w:rPr>
          <w:rFonts w:cs="Times New Roman"/>
          <w:sz w:val="21"/>
          <w:szCs w:val="21"/>
        </w:rPr>
        <w:t xml:space="preserve">, </w:t>
      </w:r>
      <w:r w:rsidR="001F1E3F" w:rsidRPr="002B5416">
        <w:rPr>
          <w:rFonts w:cs="Times New Roman"/>
          <w:sz w:val="21"/>
          <w:szCs w:val="21"/>
        </w:rPr>
        <w:t xml:space="preserve">tj. Archiwum Głównego Akt Dawnych, Archiwum Instytutu Pamięci Narodowej, Instytutu Historycznego Uniwersytetu Warszawskiego, Mazowieckiego Samorządowego Centrum Doskonalenia Nauczycieli, a także </w:t>
      </w:r>
      <w:r w:rsidR="00D81A5E" w:rsidRPr="002B5416">
        <w:rPr>
          <w:rFonts w:cs="Times New Roman"/>
          <w:sz w:val="21"/>
          <w:szCs w:val="21"/>
        </w:rPr>
        <w:t>w mediach społecznościowych</w:t>
      </w:r>
      <w:r w:rsidR="001F1E3F" w:rsidRPr="002B5416">
        <w:rPr>
          <w:rFonts w:cs="Times New Roman"/>
          <w:sz w:val="21"/>
          <w:szCs w:val="21"/>
        </w:rPr>
        <w:t xml:space="preserve"> </w:t>
      </w:r>
      <w:r w:rsidR="001F1E3F" w:rsidRPr="002B5416">
        <w:rPr>
          <w:rFonts w:cs="Times New Roman"/>
          <w:sz w:val="21"/>
          <w:szCs w:val="21"/>
          <w:lang w:val="pl-PL"/>
        </w:rPr>
        <w:t>Archiwum Państwowego w Warszawie oraz wymienionych współorganizatorów konferencji</w:t>
      </w:r>
      <w:r w:rsidR="00873E1C" w:rsidRPr="002B5416">
        <w:rPr>
          <w:rFonts w:cs="Times New Roman"/>
          <w:sz w:val="21"/>
          <w:szCs w:val="21"/>
        </w:rPr>
        <w:t>.</w:t>
      </w:r>
    </w:p>
    <w:p w14:paraId="3B6A7464" w14:textId="77777777" w:rsidR="00CC46B7" w:rsidRPr="0010316B" w:rsidRDefault="00CC46B7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53C7674B" w14:textId="77777777" w:rsidR="002B5416" w:rsidRPr="002B5416" w:rsidRDefault="002B5416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4CE67A53" w14:textId="77777777" w:rsidR="003373ED" w:rsidRPr="00D2467D" w:rsidRDefault="003373ED" w:rsidP="003373ED">
      <w:pPr>
        <w:pStyle w:val="txt"/>
        <w:suppressAutoHyphens w:val="0"/>
        <w:spacing w:before="120" w:after="0" w:line="360" w:lineRule="auto"/>
        <w:ind w:left="567" w:hanging="425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b/>
          <w:color w:val="000066"/>
          <w:sz w:val="24"/>
          <w:szCs w:val="24"/>
        </w:rPr>
        <w:t>Klauzula informacyjna</w:t>
      </w:r>
    </w:p>
    <w:p w14:paraId="40EFB2C5" w14:textId="77777777" w:rsidR="003373ED" w:rsidRPr="00DC0328" w:rsidRDefault="003373ED" w:rsidP="003373ED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color w:val="000066"/>
          <w:spacing w:val="-3"/>
          <w:sz w:val="24"/>
          <w:szCs w:val="24"/>
        </w:rPr>
      </w:pPr>
      <w:r w:rsidRPr="00DC0328">
        <w:rPr>
          <w:rFonts w:ascii="Times New Roman" w:hAnsi="Times New Roman" w:cs="Times New Roman"/>
          <w:color w:val="000066"/>
          <w:spacing w:val="-3"/>
        </w:rPr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„rozporządzenie”, Archiwum Państwowe w Warszawie informuje, że: </w:t>
      </w:r>
    </w:p>
    <w:p w14:paraId="46AA09A1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66"/>
          <w:spacing w:val="-3"/>
          <w:sz w:val="20"/>
          <w:szCs w:val="20"/>
          <w:lang w:val="pl-PL" w:eastAsia="en-US"/>
        </w:rPr>
      </w:pPr>
      <w:r w:rsidRPr="00DC0328">
        <w:rPr>
          <w:rFonts w:cs="Times New Roman"/>
          <w:color w:val="000066"/>
          <w:spacing w:val="-3"/>
          <w:sz w:val="20"/>
          <w:szCs w:val="20"/>
        </w:rPr>
        <w:t xml:space="preserve">Administratorem danych osobowych jest 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Archiwum Państwowe w Warszawie</w:t>
      </w:r>
      <w:r w:rsidRPr="00DC0328">
        <w:rPr>
          <w:rFonts w:cs="Times New Roman"/>
          <w:color w:val="000066"/>
          <w:spacing w:val="-3"/>
          <w:sz w:val="20"/>
          <w:szCs w:val="20"/>
        </w:rPr>
        <w:t xml:space="preserve">, adres: 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ul. Krzywe Koło 7, 02-270 Warszawa,</w:t>
      </w:r>
      <w:r w:rsidRPr="00DC0328">
        <w:rPr>
          <w:rFonts w:cs="Times New Roman"/>
          <w:color w:val="000066"/>
          <w:spacing w:val="-3"/>
          <w:sz w:val="20"/>
          <w:szCs w:val="20"/>
        </w:rPr>
        <w:t xml:space="preserve"> kontakt mailowy: </w:t>
      </w:r>
      <w:r w:rsidRPr="00DC0328">
        <w:rPr>
          <w:color w:val="000066"/>
          <w:spacing w:val="-3"/>
          <w:sz w:val="20"/>
          <w:szCs w:val="20"/>
        </w:rPr>
        <w:fldChar w:fldCharType="begin"/>
      </w:r>
      <w:r w:rsidRPr="00DC0328">
        <w:rPr>
          <w:color w:val="000066"/>
          <w:spacing w:val="-3"/>
          <w:sz w:val="20"/>
          <w:szCs w:val="20"/>
        </w:rPr>
        <w:instrText xml:space="preserve"> HYPERLINK "mailto:archiwum@warszawa.ap.gov.pl" </w:instrText>
      </w:r>
      <w:r w:rsidRPr="00DC0328">
        <w:rPr>
          <w:color w:val="000066"/>
          <w:spacing w:val="-3"/>
          <w:sz w:val="20"/>
          <w:szCs w:val="20"/>
        </w:rPr>
      </w:r>
      <w:r w:rsidRPr="00DC0328">
        <w:rPr>
          <w:color w:val="000066"/>
          <w:spacing w:val="-3"/>
          <w:sz w:val="20"/>
          <w:szCs w:val="20"/>
        </w:rPr>
        <w:fldChar w:fldCharType="separate"/>
      </w:r>
      <w:r w:rsidRPr="00DC0328">
        <w:rPr>
          <w:color w:val="000066"/>
          <w:spacing w:val="-3"/>
          <w:sz w:val="20"/>
          <w:szCs w:val="20"/>
          <w:lang w:val="pl-PL"/>
        </w:rPr>
        <w:t>archiwum@warszawa.ap.gov.pl</w:t>
      </w:r>
      <w:r w:rsidRPr="00DC0328">
        <w:rPr>
          <w:color w:val="000066"/>
          <w:spacing w:val="-3"/>
          <w:sz w:val="20"/>
          <w:szCs w:val="20"/>
          <w:lang w:val="pl-PL"/>
        </w:rPr>
        <w:fldChar w:fldCharType="end"/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lub telefoniczny: 22 635 92 42/43.</w:t>
      </w:r>
    </w:p>
    <w:p w14:paraId="04404C12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bCs/>
          <w:color w:val="000066"/>
          <w:spacing w:val="-3"/>
          <w:sz w:val="20"/>
          <w:szCs w:val="20"/>
          <w:lang w:val="pl-PL"/>
        </w:rPr>
      </w:pPr>
      <w:r w:rsidRPr="00DC0328">
        <w:rPr>
          <w:rFonts w:eastAsiaTheme="minorHAnsi" w:cs="Times New Roman"/>
          <w:color w:val="000066"/>
          <w:spacing w:val="-3"/>
          <w:sz w:val="20"/>
          <w:szCs w:val="20"/>
          <w:lang w:val="pl-PL" w:eastAsia="en-US"/>
        </w:rPr>
        <w:t xml:space="preserve"> 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Przetwarzanie danych osobowych jest dokonywane w celach związanych z realizacją zadań statutowych Archiwum Państwowego w Warszawie, na podstawie art. 6 ust. 1 lit a RODO, tj. w celu organizacji konferencji pod nazwą </w:t>
      </w:r>
      <w:bookmarkStart w:id="4" w:name="_Hlk102572238"/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VI</w:t>
      </w:r>
      <w:r>
        <w:rPr>
          <w:rFonts w:cs="Times New Roman"/>
          <w:b/>
          <w:color w:val="000066"/>
          <w:spacing w:val="-3"/>
          <w:sz w:val="20"/>
          <w:szCs w:val="20"/>
          <w:lang w:val="pl-PL"/>
        </w:rPr>
        <w:t>I</w:t>
      </w:r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I Ogólnopolska Konferencja Archiwistów i Historyków „</w:t>
      </w:r>
      <w:proofErr w:type="spellStart"/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Educare</w:t>
      </w:r>
      <w:proofErr w:type="spellEnd"/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 xml:space="preserve"> </w:t>
      </w:r>
      <w:proofErr w:type="spellStart"/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necesse</w:t>
      </w:r>
      <w:proofErr w:type="spellEnd"/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 xml:space="preserve"> </w:t>
      </w:r>
      <w:proofErr w:type="spellStart"/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est</w:t>
      </w:r>
      <w:proofErr w:type="spellEnd"/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 xml:space="preserve">… — </w:t>
      </w:r>
      <w:r>
        <w:rPr>
          <w:rFonts w:cs="Times New Roman"/>
          <w:b/>
          <w:color w:val="000066"/>
          <w:spacing w:val="-3"/>
          <w:sz w:val="20"/>
          <w:szCs w:val="20"/>
          <w:lang w:val="pl-PL"/>
        </w:rPr>
        <w:t>życie codzienne w dokumencie, historiografii i dydaktyce</w:t>
      </w:r>
      <w:r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 xml:space="preserve"> od średniowiecza do końca XX w.”.</w:t>
      </w:r>
      <w:bookmarkEnd w:id="4"/>
    </w:p>
    <w:p w14:paraId="31B2F534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eastAsiaTheme="minorHAnsi" w:cs="Times New Roman"/>
          <w:color w:val="000066"/>
          <w:spacing w:val="-3"/>
          <w:sz w:val="20"/>
          <w:szCs w:val="20"/>
          <w:lang w:val="pl-PL" w:eastAsia="en-US"/>
        </w:rPr>
        <w:t xml:space="preserve"> 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Odbiorcami Pani/Pana danych osobowych są: organy władzy publicznej oraz podmioty wykonujące zadania publiczne lub działające na zlecenie organów władzy publicznej, w zakresie i w celach, które wynikają z przepisów powszechnie obowiązującego prawa.</w:t>
      </w:r>
    </w:p>
    <w:p w14:paraId="39759B3E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Dane nie będą przekazywane do państwa trzeciego lub organizacji międzynarodowej.</w:t>
      </w:r>
    </w:p>
    <w:p w14:paraId="6FD15AB5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Pani/Pana dane osobowe będą przechowywane przez okres niezbędny do realizacji celu określonego w punkcie 3, a po tym okresie przez okres niezbędny do archiwizacji Pani/Pana dokumentacji, zgodnie z jednolitym rzeczowym wykazem akt obowiązującym w Archiwum Państwowym w Warszawie.</w:t>
      </w:r>
    </w:p>
    <w:p w14:paraId="4D91D301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Osoba, której dane są przetwarzane, ma prawo, z ograniczeniami wynikającymi z przepisów RODO (ogólne rozporządzenie o ochronie danych), do: </w:t>
      </w:r>
    </w:p>
    <w:p w14:paraId="6E58B3F0" w14:textId="77777777" w:rsidR="003373ED" w:rsidRPr="00DC0328" w:rsidRDefault="003373ED" w:rsidP="003373ED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- dostępu do swoich danych osobowych, zgodnie z art. 15 RODO,</w:t>
      </w:r>
    </w:p>
    <w:p w14:paraId="5BFBF193" w14:textId="77777777" w:rsidR="003373ED" w:rsidRPr="00DC0328" w:rsidRDefault="003373ED" w:rsidP="003373ED">
      <w:pPr>
        <w:spacing w:line="276" w:lineRule="auto"/>
        <w:ind w:firstLine="708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- żądania ich sprostowania, zgodnie z art. 16 RODO,</w:t>
      </w:r>
    </w:p>
    <w:p w14:paraId="6B6F8A1D" w14:textId="77777777" w:rsidR="003373ED" w:rsidRPr="00DC0328" w:rsidRDefault="003373ED" w:rsidP="003373ED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color w:val="000066"/>
          <w:spacing w:val="-3"/>
          <w:sz w:val="20"/>
          <w:szCs w:val="20"/>
          <w:lang w:eastAsia="pl-PL"/>
        </w:rPr>
      </w:pPr>
      <w:r w:rsidRPr="00DC0328">
        <w:rPr>
          <w:rFonts w:ascii="Times New Roman" w:eastAsiaTheme="minorEastAsia" w:hAnsi="Times New Roman"/>
          <w:color w:val="000066"/>
          <w:spacing w:val="-3"/>
          <w:sz w:val="20"/>
          <w:szCs w:val="20"/>
          <w:lang w:eastAsia="pl-PL"/>
        </w:rPr>
        <w:t>- usunięcia lub ograniczenia przetwarzania, zgodnie z art. 17 i 18 RODO,</w:t>
      </w:r>
    </w:p>
    <w:p w14:paraId="31126216" w14:textId="77777777" w:rsidR="003373ED" w:rsidRPr="00DC0328" w:rsidRDefault="003373ED" w:rsidP="003373ED">
      <w:pPr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- wniesienia sprzeciwu wobec przetwarzania, zgodnie z art. 21 RODO,</w:t>
      </w:r>
    </w:p>
    <w:p w14:paraId="2949C108" w14:textId="77777777" w:rsidR="003373ED" w:rsidRPr="00DC0328" w:rsidRDefault="003373ED" w:rsidP="003373ED">
      <w:pPr>
        <w:spacing w:line="276" w:lineRule="auto"/>
        <w:ind w:left="709" w:firstLine="0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</w:rPr>
        <w:t>-  żądania przeniesienia danych do innego administratora, zgodnie z art. 20 RODO.</w:t>
      </w:r>
    </w:p>
    <w:p w14:paraId="0D7F1DFC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60AE0A5C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Podanie przez Pana/Panią danych osobowych jest dobrowolne, konieczne jednakże do realizacji celu określonego w punkcie 3.</w:t>
      </w:r>
    </w:p>
    <w:p w14:paraId="0FD06602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Nie przewiduje się zautomatyzowanego przetwarzania zebranych danych osobowych uczestników konferencji w celu profilowania.</w:t>
      </w:r>
    </w:p>
    <w:p w14:paraId="48E6147F" w14:textId="77777777" w:rsidR="003373ED" w:rsidRPr="00DC0328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ind w:left="567" w:hanging="425"/>
        <w:rPr>
          <w:rFonts w:cs="Times New Roman"/>
        </w:rPr>
      </w:pPr>
      <w:r w:rsidRPr="00DC0328">
        <w:rPr>
          <w:rFonts w:cs="Times New Roman"/>
          <w:color w:val="000066"/>
          <w:spacing w:val="-3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p w14:paraId="717357A8" w14:textId="10775437" w:rsidR="00067FC5" w:rsidRPr="002B5416" w:rsidRDefault="00067FC5" w:rsidP="00246657">
      <w:pPr>
        <w:pStyle w:val="txt"/>
        <w:suppressAutoHyphens w:val="0"/>
        <w:spacing w:line="360" w:lineRule="auto"/>
        <w:ind w:left="567" w:hanging="425"/>
        <w:rPr>
          <w:rFonts w:cs="Times New Roman"/>
          <w:color w:val="000066"/>
        </w:rPr>
      </w:pPr>
    </w:p>
    <w:sectPr w:rsidR="00067FC5" w:rsidRPr="002B5416" w:rsidSect="00986279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6FC8" w14:textId="77777777" w:rsidR="00986279" w:rsidRDefault="00986279" w:rsidP="00CC46B7">
      <w:pPr>
        <w:spacing w:line="240" w:lineRule="auto"/>
      </w:pPr>
      <w:r>
        <w:separator/>
      </w:r>
    </w:p>
  </w:endnote>
  <w:endnote w:type="continuationSeparator" w:id="0">
    <w:p w14:paraId="5C34E10D" w14:textId="77777777" w:rsidR="00986279" w:rsidRDefault="00986279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33C5" w14:textId="74DF7327" w:rsidR="0091146D" w:rsidRDefault="0091146D" w:rsidP="0091146D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714CC" w14:paraId="79C5CADE" w14:textId="77777777" w:rsidTr="00FC312F">
      <w:trPr>
        <w:trHeight w:val="552"/>
      </w:trPr>
      <w:tc>
        <w:tcPr>
          <w:tcW w:w="9070" w:type="dxa"/>
        </w:tcPr>
        <w:p w14:paraId="4475E7C8" w14:textId="77777777" w:rsidR="003373ED" w:rsidRPr="00D42D3C" w:rsidRDefault="003373ED" w:rsidP="003373ED">
          <w:pPr>
            <w:spacing w:before="120" w:line="276" w:lineRule="auto"/>
            <w:ind w:firstLine="0"/>
            <w:jc w:val="center"/>
            <w:rPr>
              <w:b/>
              <w:color w:val="000066"/>
              <w:sz w:val="16"/>
              <w:szCs w:val="16"/>
              <w:lang w:val="pl"/>
            </w:rPr>
          </w:pPr>
          <w:r w:rsidRPr="00527C51">
            <w:rPr>
              <w:b/>
              <w:color w:val="000066"/>
              <w:sz w:val="16"/>
              <w:szCs w:val="16"/>
              <w:lang w:val="pl"/>
            </w:rPr>
            <w:t xml:space="preserve">VIII </w:t>
          </w:r>
          <w:r w:rsidRPr="00D42D3C">
            <w:rPr>
              <w:b/>
              <w:color w:val="000066"/>
              <w:sz w:val="16"/>
              <w:szCs w:val="16"/>
              <w:lang w:val="pl"/>
            </w:rPr>
            <w:t>OGÓLNOPOLSKA KONFERENCJA ARCHIWISTÓW I HISTORYKÓW</w:t>
          </w:r>
        </w:p>
        <w:p w14:paraId="7A49CE5A" w14:textId="77777777" w:rsidR="003373ED" w:rsidRDefault="003373ED" w:rsidP="003373ED">
          <w:pPr>
            <w:spacing w:line="240" w:lineRule="auto"/>
            <w:ind w:left="-108" w:firstLine="0"/>
            <w:jc w:val="center"/>
            <w:rPr>
              <w:b/>
              <w:color w:val="000066"/>
              <w:sz w:val="16"/>
              <w:szCs w:val="16"/>
              <w:lang w:val="pl"/>
            </w:rPr>
          </w:pPr>
          <w:r w:rsidRPr="00D42D3C">
            <w:rPr>
              <w:b/>
              <w:color w:val="000066"/>
              <w:sz w:val="16"/>
              <w:szCs w:val="16"/>
              <w:lang w:val="pl"/>
            </w:rPr>
            <w:t xml:space="preserve">„EDUCARE NECESSE EST… — ŻYCIE CODZIENNE W DOKUMENCIE, HISTORIOGRAFII I DYDAKTYCE </w:t>
          </w:r>
          <w:r w:rsidRPr="00D42D3C">
            <w:rPr>
              <w:b/>
              <w:color w:val="000066"/>
              <w:sz w:val="16"/>
              <w:szCs w:val="16"/>
              <w:lang w:val="pl"/>
            </w:rPr>
            <w:br/>
            <w:t>OD ŚREDNIOWIECZA DO KOŃCA XX W.”</w:t>
          </w:r>
        </w:p>
        <w:p w14:paraId="7C7E45B5" w14:textId="77777777" w:rsidR="003373ED" w:rsidRPr="001821BC" w:rsidRDefault="003373ED" w:rsidP="003373ED">
          <w:pPr>
            <w:spacing w:line="240" w:lineRule="auto"/>
            <w:ind w:left="-108" w:firstLine="0"/>
            <w:jc w:val="center"/>
            <w:rPr>
              <w:b/>
              <w:color w:val="C00000"/>
              <w:sz w:val="16"/>
              <w:szCs w:val="16"/>
              <w:lang w:val="pl"/>
            </w:rPr>
          </w:pPr>
          <w:r w:rsidRPr="001821BC">
            <w:rPr>
              <w:b/>
              <w:color w:val="C00000"/>
              <w:sz w:val="16"/>
              <w:szCs w:val="16"/>
              <w:lang w:val="pl"/>
            </w:rPr>
            <w:t>Warszawa, 24–25 września 2024 r.</w:t>
          </w:r>
        </w:p>
        <w:p w14:paraId="13452A11" w14:textId="77777777" w:rsidR="003373ED" w:rsidRPr="001821BC" w:rsidRDefault="003373ED" w:rsidP="003373ED">
          <w:pPr>
            <w:pStyle w:val="Stopka"/>
            <w:spacing w:before="60"/>
            <w:jc w:val="center"/>
            <w:rPr>
              <w:color w:val="000099"/>
            </w:rPr>
          </w:pPr>
          <w:r w:rsidRPr="001821BC">
            <w:rPr>
              <w:rFonts w:asciiTheme="minorHAnsi" w:hAnsiTheme="minorHAnsi" w:cstheme="minorHAnsi"/>
              <w:b/>
              <w:color w:val="000099"/>
              <w:sz w:val="18"/>
              <w:szCs w:val="18"/>
              <w:lang w:val="pl"/>
            </w:rPr>
            <w:t>zgłoszenie proszę przesłać na adres:  edukacja@warszawa.ap.gov.pl</w:t>
          </w:r>
        </w:p>
        <w:p w14:paraId="6ADB4A7F" w14:textId="171CBC71" w:rsidR="008714CC" w:rsidRPr="0006780E" w:rsidRDefault="008714CC" w:rsidP="009435D4">
          <w:pPr>
            <w:spacing w:before="60" w:line="276" w:lineRule="auto"/>
            <w:ind w:left="1480" w:hanging="1162"/>
            <w:jc w:val="center"/>
            <w:rPr>
              <w:rFonts w:asciiTheme="minorHAnsi" w:hAnsiTheme="minorHAnsi" w:cstheme="minorHAnsi"/>
              <w:color w:val="C00000"/>
            </w:rPr>
          </w:pPr>
        </w:p>
      </w:tc>
    </w:tr>
  </w:tbl>
  <w:p w14:paraId="340493AC" w14:textId="77777777" w:rsidR="0091146D" w:rsidRPr="0006780E" w:rsidRDefault="0091146D" w:rsidP="0091146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1CFC" w14:textId="77777777" w:rsidR="00986279" w:rsidRDefault="00986279" w:rsidP="00CC46B7">
      <w:pPr>
        <w:spacing w:line="240" w:lineRule="auto"/>
      </w:pPr>
      <w:r>
        <w:separator/>
      </w:r>
    </w:p>
  </w:footnote>
  <w:footnote w:type="continuationSeparator" w:id="0">
    <w:p w14:paraId="454B2D58" w14:textId="77777777" w:rsidR="00986279" w:rsidRDefault="00986279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59952">
    <w:abstractNumId w:val="4"/>
  </w:num>
  <w:num w:numId="2" w16cid:durableId="1514800072">
    <w:abstractNumId w:val="1"/>
  </w:num>
  <w:num w:numId="3" w16cid:durableId="46225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5627343">
    <w:abstractNumId w:val="6"/>
  </w:num>
  <w:num w:numId="5" w16cid:durableId="1914773671">
    <w:abstractNumId w:val="7"/>
  </w:num>
  <w:num w:numId="6" w16cid:durableId="1573005813">
    <w:abstractNumId w:val="3"/>
  </w:num>
  <w:num w:numId="7" w16cid:durableId="799303926">
    <w:abstractNumId w:val="2"/>
  </w:num>
  <w:num w:numId="8" w16cid:durableId="195967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01D0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3460E"/>
    <w:rsid w:val="00150A16"/>
    <w:rsid w:val="00175763"/>
    <w:rsid w:val="00194C9A"/>
    <w:rsid w:val="001E3D42"/>
    <w:rsid w:val="001F1E3F"/>
    <w:rsid w:val="0022602B"/>
    <w:rsid w:val="00246657"/>
    <w:rsid w:val="00250800"/>
    <w:rsid w:val="0028322E"/>
    <w:rsid w:val="00297A0D"/>
    <w:rsid w:val="002B5416"/>
    <w:rsid w:val="00303EB6"/>
    <w:rsid w:val="00304E50"/>
    <w:rsid w:val="00313B3F"/>
    <w:rsid w:val="00320052"/>
    <w:rsid w:val="003373ED"/>
    <w:rsid w:val="00364988"/>
    <w:rsid w:val="0037295B"/>
    <w:rsid w:val="0038094C"/>
    <w:rsid w:val="003A5061"/>
    <w:rsid w:val="003B3BF3"/>
    <w:rsid w:val="00455F38"/>
    <w:rsid w:val="00460129"/>
    <w:rsid w:val="004827AE"/>
    <w:rsid w:val="00490820"/>
    <w:rsid w:val="004B44D8"/>
    <w:rsid w:val="00560AFC"/>
    <w:rsid w:val="00583E81"/>
    <w:rsid w:val="005A6F08"/>
    <w:rsid w:val="005C3895"/>
    <w:rsid w:val="00610602"/>
    <w:rsid w:val="00612635"/>
    <w:rsid w:val="00627818"/>
    <w:rsid w:val="006603EB"/>
    <w:rsid w:val="00662ECC"/>
    <w:rsid w:val="00670F24"/>
    <w:rsid w:val="006A65CE"/>
    <w:rsid w:val="00732797"/>
    <w:rsid w:val="0076771A"/>
    <w:rsid w:val="00781654"/>
    <w:rsid w:val="007F298F"/>
    <w:rsid w:val="00861059"/>
    <w:rsid w:val="008714CC"/>
    <w:rsid w:val="00873E1C"/>
    <w:rsid w:val="008E33F9"/>
    <w:rsid w:val="008F0AAD"/>
    <w:rsid w:val="00907835"/>
    <w:rsid w:val="0091146D"/>
    <w:rsid w:val="009152E6"/>
    <w:rsid w:val="009435D4"/>
    <w:rsid w:val="00966E9E"/>
    <w:rsid w:val="00986279"/>
    <w:rsid w:val="009A6642"/>
    <w:rsid w:val="009B4FBF"/>
    <w:rsid w:val="009B640B"/>
    <w:rsid w:val="00A07D83"/>
    <w:rsid w:val="00A70924"/>
    <w:rsid w:val="00A9262A"/>
    <w:rsid w:val="00AB2E4F"/>
    <w:rsid w:val="00AC5080"/>
    <w:rsid w:val="00B86D9F"/>
    <w:rsid w:val="00B909CE"/>
    <w:rsid w:val="00B97142"/>
    <w:rsid w:val="00BA5A61"/>
    <w:rsid w:val="00BF56B9"/>
    <w:rsid w:val="00C03EF2"/>
    <w:rsid w:val="00C80A32"/>
    <w:rsid w:val="00C823A4"/>
    <w:rsid w:val="00C86881"/>
    <w:rsid w:val="00C90EFD"/>
    <w:rsid w:val="00CC23E7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0622C"/>
    <w:rsid w:val="00E7522B"/>
    <w:rsid w:val="00EA3067"/>
    <w:rsid w:val="00F31CA3"/>
    <w:rsid w:val="00F50BF3"/>
    <w:rsid w:val="00F66FE4"/>
    <w:rsid w:val="00FA7CA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10</cp:revision>
  <dcterms:created xsi:type="dcterms:W3CDTF">2021-03-24T12:46:00Z</dcterms:created>
  <dcterms:modified xsi:type="dcterms:W3CDTF">2024-02-01T15:52:00Z</dcterms:modified>
</cp:coreProperties>
</file>