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7681" w:rsidRPr="003D00DA" w:rsidRDefault="00B87681" w:rsidP="00B87681">
      <w:pPr>
        <w:pStyle w:val="Nagwek1"/>
        <w:jc w:val="center"/>
        <w:rPr>
          <w:color w:val="000000" w:themeColor="text1"/>
          <w:sz w:val="32"/>
        </w:rPr>
      </w:pPr>
      <w:r w:rsidRPr="003D00DA">
        <w:rPr>
          <w:color w:val="000000" w:themeColor="text1"/>
          <w:sz w:val="32"/>
        </w:rPr>
        <w:t>EAST EUROPEAN MIGRATIONS DURING THE COLD WAR</w:t>
      </w:r>
    </w:p>
    <w:p w:rsidR="00B87681" w:rsidRPr="007949CC" w:rsidRDefault="00B87681" w:rsidP="00B87681">
      <w:pPr>
        <w:pStyle w:val="Nagwek2"/>
        <w:jc w:val="center"/>
        <w:rPr>
          <w:lang w:val="pl-PL"/>
        </w:rPr>
      </w:pPr>
      <w:r w:rsidRPr="007949CC">
        <w:rPr>
          <w:lang w:val="pl-PL"/>
        </w:rPr>
        <w:t>CONFERENCE PROGRAM</w:t>
      </w:r>
    </w:p>
    <w:p w:rsidR="00B87681" w:rsidRPr="007949CC" w:rsidRDefault="00B87681" w:rsidP="00B87681">
      <w:pPr>
        <w:pStyle w:val="Podtytu"/>
        <w:rPr>
          <w:lang w:val="pl-PL"/>
        </w:rPr>
      </w:pPr>
      <w:r w:rsidRPr="007949CC">
        <w:rPr>
          <w:lang w:val="pl-PL"/>
        </w:rPr>
        <w:t>9:00-11:00</w:t>
      </w:r>
    </w:p>
    <w:p w:rsidR="00B87681" w:rsidRPr="00B87681" w:rsidRDefault="00B87681" w:rsidP="00B87681">
      <w:pPr>
        <w:pStyle w:val="Podtytu"/>
        <w:rPr>
          <w:lang w:val="pl-PL"/>
        </w:rPr>
      </w:pPr>
      <w:r w:rsidRPr="00B87681">
        <w:rPr>
          <w:lang w:val="pl-PL"/>
        </w:rPr>
        <w:t>Chair:  Sławomir Łukasiewicz (IPN, KUL)</w:t>
      </w:r>
    </w:p>
    <w:p w:rsidR="00B87681" w:rsidRPr="002A4395" w:rsidRDefault="003D00DA" w:rsidP="003D00DA">
      <w:pPr>
        <w:spacing w:after="0" w:line="240" w:lineRule="auto"/>
        <w:rPr>
          <w:i/>
          <w:sz w:val="24"/>
        </w:rPr>
      </w:pPr>
      <w:r w:rsidRPr="002A4395">
        <w:rPr>
          <w:b/>
          <w:i/>
          <w:sz w:val="24"/>
        </w:rPr>
        <w:t>Soviet Union</w:t>
      </w:r>
      <w:r w:rsidR="00F3300A" w:rsidRPr="002A4395">
        <w:rPr>
          <w:i/>
          <w:sz w:val="24"/>
        </w:rPr>
        <w:t xml:space="preserve"> </w:t>
      </w:r>
      <w:r w:rsidR="00F3300A" w:rsidRPr="002A4395">
        <w:rPr>
          <w:sz w:val="24"/>
        </w:rPr>
        <w:t xml:space="preserve">– Alex </w:t>
      </w:r>
      <w:proofErr w:type="spellStart"/>
      <w:r w:rsidR="00F3300A" w:rsidRPr="002A4395">
        <w:rPr>
          <w:sz w:val="24"/>
        </w:rPr>
        <w:t>Antoshin</w:t>
      </w:r>
      <w:proofErr w:type="spellEnd"/>
      <w:r w:rsidR="00F3300A" w:rsidRPr="002A4395">
        <w:rPr>
          <w:sz w:val="24"/>
        </w:rPr>
        <w:t xml:space="preserve"> (</w:t>
      </w:r>
      <w:r w:rsidR="00F3300A" w:rsidRPr="002A4395">
        <w:rPr>
          <w:rFonts w:ascii="Calibri" w:hAnsi="Calibri"/>
          <w:color w:val="212121"/>
          <w:sz w:val="24"/>
        </w:rPr>
        <w:t xml:space="preserve">Ural Federal University, Russia) </w:t>
      </w:r>
    </w:p>
    <w:p w:rsidR="00B87681" w:rsidRPr="002A4395" w:rsidRDefault="00F3300A" w:rsidP="003D00DA">
      <w:pPr>
        <w:spacing w:after="0" w:line="240" w:lineRule="auto"/>
        <w:rPr>
          <w:sz w:val="24"/>
        </w:rPr>
      </w:pPr>
      <w:r w:rsidRPr="002A4395">
        <w:rPr>
          <w:b/>
          <w:i/>
          <w:sz w:val="24"/>
        </w:rPr>
        <w:t>Ukraine</w:t>
      </w:r>
      <w:r w:rsidRPr="002A4395">
        <w:rPr>
          <w:sz w:val="24"/>
        </w:rPr>
        <w:t xml:space="preserve">  – </w:t>
      </w:r>
      <w:r w:rsidR="00B87681" w:rsidRPr="002A4395">
        <w:rPr>
          <w:sz w:val="24"/>
        </w:rPr>
        <w:t xml:space="preserve">Anna </w:t>
      </w:r>
      <w:proofErr w:type="spellStart"/>
      <w:r w:rsidR="00B87681" w:rsidRPr="002A4395">
        <w:rPr>
          <w:sz w:val="24"/>
        </w:rPr>
        <w:t>Fiń</w:t>
      </w:r>
      <w:proofErr w:type="spellEnd"/>
      <w:r w:rsidR="00B87681" w:rsidRPr="002A4395">
        <w:rPr>
          <w:sz w:val="24"/>
        </w:rPr>
        <w:t xml:space="preserve"> (Pedagogical University of Cracow, Poland) </w:t>
      </w:r>
    </w:p>
    <w:p w:rsidR="00B87681" w:rsidRPr="002A4395" w:rsidRDefault="00F3300A" w:rsidP="003D00DA">
      <w:pPr>
        <w:spacing w:after="0" w:line="240" w:lineRule="auto"/>
        <w:rPr>
          <w:sz w:val="24"/>
        </w:rPr>
      </w:pPr>
      <w:r w:rsidRPr="002A4395">
        <w:rPr>
          <w:b/>
          <w:i/>
          <w:sz w:val="24"/>
        </w:rPr>
        <w:t>Hungary</w:t>
      </w:r>
      <w:r w:rsidRPr="002A4395">
        <w:rPr>
          <w:sz w:val="24"/>
        </w:rPr>
        <w:t xml:space="preserve"> – </w:t>
      </w:r>
      <w:proofErr w:type="spellStart"/>
      <w:r w:rsidR="00B87681" w:rsidRPr="002A4395">
        <w:rPr>
          <w:sz w:val="24"/>
        </w:rPr>
        <w:t>Katalin</w:t>
      </w:r>
      <w:proofErr w:type="spellEnd"/>
      <w:r w:rsidR="00B87681" w:rsidRPr="002A4395">
        <w:rPr>
          <w:sz w:val="24"/>
        </w:rPr>
        <w:t xml:space="preserve"> </w:t>
      </w:r>
      <w:proofErr w:type="spellStart"/>
      <w:r w:rsidR="00B87681" w:rsidRPr="002A4395">
        <w:rPr>
          <w:sz w:val="24"/>
        </w:rPr>
        <w:t>Kádár</w:t>
      </w:r>
      <w:proofErr w:type="spellEnd"/>
      <w:r w:rsidR="00B87681" w:rsidRPr="002A4395">
        <w:rPr>
          <w:sz w:val="24"/>
        </w:rPr>
        <w:t xml:space="preserve"> Lynn (</w:t>
      </w:r>
      <w:proofErr w:type="spellStart"/>
      <w:r w:rsidR="00B87681" w:rsidRPr="002A4395">
        <w:rPr>
          <w:rStyle w:val="Uwydatnienie"/>
          <w:sz w:val="24"/>
        </w:rPr>
        <w:t>Eötvös</w:t>
      </w:r>
      <w:proofErr w:type="spellEnd"/>
      <w:r w:rsidR="00B87681" w:rsidRPr="002A4395">
        <w:rPr>
          <w:rStyle w:val="st"/>
          <w:sz w:val="24"/>
        </w:rPr>
        <w:t xml:space="preserve"> </w:t>
      </w:r>
      <w:proofErr w:type="spellStart"/>
      <w:r w:rsidR="00B87681" w:rsidRPr="002A4395">
        <w:rPr>
          <w:rStyle w:val="st"/>
          <w:sz w:val="24"/>
        </w:rPr>
        <w:t>Loránd</w:t>
      </w:r>
      <w:proofErr w:type="spellEnd"/>
      <w:r w:rsidR="00B87681" w:rsidRPr="002A4395">
        <w:rPr>
          <w:rStyle w:val="st"/>
          <w:sz w:val="24"/>
        </w:rPr>
        <w:t xml:space="preserve"> University, Budap</w:t>
      </w:r>
      <w:r w:rsidR="007949CC">
        <w:rPr>
          <w:rStyle w:val="st"/>
          <w:sz w:val="24"/>
        </w:rPr>
        <w:t>est/ Helena History Press, USA)</w:t>
      </w:r>
    </w:p>
    <w:p w:rsidR="00B87681" w:rsidRPr="002A4395" w:rsidRDefault="003D00DA" w:rsidP="003D00DA">
      <w:pPr>
        <w:spacing w:after="0" w:line="240" w:lineRule="auto"/>
        <w:rPr>
          <w:sz w:val="24"/>
        </w:rPr>
      </w:pPr>
      <w:r w:rsidRPr="002A4395">
        <w:rPr>
          <w:b/>
          <w:i/>
          <w:sz w:val="24"/>
        </w:rPr>
        <w:t>Czechoslovakia</w:t>
      </w:r>
      <w:r w:rsidRPr="002A4395">
        <w:rPr>
          <w:i/>
          <w:sz w:val="24"/>
        </w:rPr>
        <w:t xml:space="preserve"> </w:t>
      </w:r>
      <w:r w:rsidRPr="002A4395">
        <w:rPr>
          <w:sz w:val="24"/>
        </w:rPr>
        <w:t xml:space="preserve">–  </w:t>
      </w:r>
      <w:r w:rsidR="00FF0927">
        <w:rPr>
          <w:color w:val="000000"/>
        </w:rPr>
        <w:t>Ellen Paul</w:t>
      </w:r>
      <w:r w:rsidRPr="002A4395">
        <w:rPr>
          <w:sz w:val="24"/>
        </w:rPr>
        <w:t xml:space="preserve"> (Fort Lewis College, Colorado)</w:t>
      </w:r>
    </w:p>
    <w:p w:rsidR="00B87681" w:rsidRPr="002A4395" w:rsidRDefault="003D00DA" w:rsidP="003D00DA">
      <w:pPr>
        <w:spacing w:after="0" w:line="240" w:lineRule="auto"/>
        <w:rPr>
          <w:i/>
          <w:sz w:val="24"/>
        </w:rPr>
      </w:pPr>
      <w:r w:rsidRPr="002A4395">
        <w:rPr>
          <w:b/>
          <w:i/>
          <w:sz w:val="24"/>
        </w:rPr>
        <w:t>German Democratic Republic</w:t>
      </w:r>
      <w:r w:rsidRPr="002A4395">
        <w:rPr>
          <w:i/>
          <w:sz w:val="24"/>
        </w:rPr>
        <w:t xml:space="preserve"> </w:t>
      </w:r>
      <w:r w:rsidR="00B87681" w:rsidRPr="002A4395">
        <w:rPr>
          <w:sz w:val="24"/>
        </w:rPr>
        <w:t xml:space="preserve"> </w:t>
      </w:r>
      <w:r w:rsidRPr="002A4395">
        <w:rPr>
          <w:sz w:val="24"/>
        </w:rPr>
        <w:t xml:space="preserve">– </w:t>
      </w:r>
      <w:r w:rsidR="00B87681" w:rsidRPr="002A4395">
        <w:rPr>
          <w:sz w:val="24"/>
        </w:rPr>
        <w:t xml:space="preserve">Bethany Hicks (Ouachita Baptist University, Arkansas) </w:t>
      </w:r>
    </w:p>
    <w:p w:rsidR="003D00DA" w:rsidRDefault="003D00DA" w:rsidP="003D00DA">
      <w:pPr>
        <w:spacing w:after="0" w:line="240" w:lineRule="auto"/>
      </w:pPr>
    </w:p>
    <w:p w:rsidR="00B87681" w:rsidRPr="00A922E8" w:rsidRDefault="00B87681" w:rsidP="00B87681">
      <w:pPr>
        <w:pStyle w:val="Podtytu"/>
      </w:pPr>
      <w:r>
        <w:t>11:00-11:30 Coffee break</w:t>
      </w:r>
      <w:bookmarkStart w:id="0" w:name="_GoBack"/>
      <w:bookmarkEnd w:id="0"/>
    </w:p>
    <w:p w:rsidR="00B87681" w:rsidRPr="002A4395" w:rsidRDefault="00B87681" w:rsidP="003D00DA">
      <w:pPr>
        <w:spacing w:after="0" w:line="240" w:lineRule="auto"/>
        <w:rPr>
          <w:sz w:val="24"/>
          <w:lang w:val="es-ES_tradnl"/>
        </w:rPr>
      </w:pPr>
      <w:r w:rsidRPr="002A4395">
        <w:rPr>
          <w:b/>
          <w:i/>
          <w:sz w:val="24"/>
          <w:lang w:val="es-ES_tradnl"/>
        </w:rPr>
        <w:t>Bulgaria</w:t>
      </w:r>
      <w:r w:rsidR="00043EAC" w:rsidRPr="002A4395">
        <w:rPr>
          <w:b/>
          <w:sz w:val="24"/>
          <w:lang w:val="es-ES_tradnl"/>
        </w:rPr>
        <w:t xml:space="preserve"> </w:t>
      </w:r>
      <w:r w:rsidR="00043EAC" w:rsidRPr="002A4395">
        <w:rPr>
          <w:sz w:val="24"/>
          <w:lang w:val="es-ES_tradnl"/>
        </w:rPr>
        <w:t xml:space="preserve">– Detelina Dineva (Bulgarian Academy of Sciences, Sofia) </w:t>
      </w:r>
    </w:p>
    <w:p w:rsidR="00B87681" w:rsidRPr="002A4395" w:rsidRDefault="00043EAC" w:rsidP="003D00DA">
      <w:pPr>
        <w:spacing w:after="0" w:line="240" w:lineRule="auto"/>
        <w:rPr>
          <w:sz w:val="24"/>
        </w:rPr>
      </w:pPr>
      <w:r w:rsidRPr="002A4395">
        <w:rPr>
          <w:b/>
          <w:i/>
          <w:sz w:val="24"/>
        </w:rPr>
        <w:t>Romania</w:t>
      </w:r>
      <w:r w:rsidRPr="002A4395">
        <w:rPr>
          <w:sz w:val="24"/>
        </w:rPr>
        <w:t xml:space="preserve"> – </w:t>
      </w:r>
      <w:r w:rsidR="00B87681" w:rsidRPr="002A4395">
        <w:rPr>
          <w:sz w:val="24"/>
        </w:rPr>
        <w:t xml:space="preserve">Beatrice </w:t>
      </w:r>
      <w:proofErr w:type="spellStart"/>
      <w:r w:rsidR="00B87681" w:rsidRPr="002A4395">
        <w:rPr>
          <w:sz w:val="24"/>
        </w:rPr>
        <w:t>Scrutaru</w:t>
      </w:r>
      <w:proofErr w:type="spellEnd"/>
      <w:r w:rsidR="00B87681" w:rsidRPr="002A4395">
        <w:rPr>
          <w:sz w:val="24"/>
        </w:rPr>
        <w:t xml:space="preserve"> (</w:t>
      </w:r>
      <w:r w:rsidR="00B87681" w:rsidRPr="002A4395">
        <w:rPr>
          <w:rFonts w:cs="ArialNarrow"/>
          <w:sz w:val="24"/>
        </w:rPr>
        <w:t xml:space="preserve">Centre de </w:t>
      </w:r>
      <w:proofErr w:type="spellStart"/>
      <w:r w:rsidR="00B87681" w:rsidRPr="002A4395">
        <w:rPr>
          <w:rFonts w:cs="ArialNarrow"/>
          <w:sz w:val="24"/>
        </w:rPr>
        <w:t>Recherches</w:t>
      </w:r>
      <w:proofErr w:type="spellEnd"/>
      <w:r w:rsidR="00B87681" w:rsidRPr="002A4395">
        <w:rPr>
          <w:rFonts w:cs="ArialNarrow"/>
          <w:sz w:val="24"/>
        </w:rPr>
        <w:t xml:space="preserve"> </w:t>
      </w:r>
      <w:proofErr w:type="spellStart"/>
      <w:r w:rsidR="00B87681" w:rsidRPr="002A4395">
        <w:rPr>
          <w:rFonts w:cs="ArialNarrow"/>
          <w:sz w:val="24"/>
        </w:rPr>
        <w:t>Histori</w:t>
      </w:r>
      <w:r w:rsidR="002A4395">
        <w:rPr>
          <w:rFonts w:cs="ArialNarrow"/>
          <w:sz w:val="24"/>
        </w:rPr>
        <w:t>ques</w:t>
      </w:r>
      <w:proofErr w:type="spellEnd"/>
      <w:r w:rsidR="007949CC">
        <w:rPr>
          <w:rFonts w:cs="ArialNarrow"/>
          <w:sz w:val="24"/>
        </w:rPr>
        <w:t xml:space="preserve"> de </w:t>
      </w:r>
      <w:proofErr w:type="spellStart"/>
      <w:r w:rsidR="007949CC">
        <w:rPr>
          <w:rFonts w:cs="ArialNarrow"/>
          <w:sz w:val="24"/>
        </w:rPr>
        <w:t>l’Ouest</w:t>
      </w:r>
      <w:proofErr w:type="spellEnd"/>
      <w:r w:rsidR="007949CC">
        <w:rPr>
          <w:rFonts w:cs="ArialNarrow"/>
          <w:sz w:val="24"/>
        </w:rPr>
        <w:t xml:space="preserve"> (CERHIO) at the </w:t>
      </w:r>
      <w:r w:rsidR="00B87681" w:rsidRPr="002A4395">
        <w:rPr>
          <w:rFonts w:cs="ArialNarrow"/>
          <w:sz w:val="24"/>
        </w:rPr>
        <w:t>University of Angers)</w:t>
      </w:r>
      <w:r w:rsidR="00B87681" w:rsidRPr="002A4395">
        <w:rPr>
          <w:sz w:val="24"/>
        </w:rPr>
        <w:t xml:space="preserve"> </w:t>
      </w:r>
    </w:p>
    <w:p w:rsidR="00B87681" w:rsidRPr="002A4395" w:rsidRDefault="00043EAC" w:rsidP="003D00DA">
      <w:pPr>
        <w:spacing w:after="0" w:line="240" w:lineRule="auto"/>
        <w:rPr>
          <w:sz w:val="24"/>
        </w:rPr>
      </w:pPr>
      <w:r w:rsidRPr="002A4395">
        <w:rPr>
          <w:b/>
          <w:i/>
          <w:sz w:val="24"/>
        </w:rPr>
        <w:t xml:space="preserve">Yugoslavia </w:t>
      </w:r>
      <w:r w:rsidRPr="002A4395">
        <w:rPr>
          <w:sz w:val="24"/>
        </w:rPr>
        <w:t xml:space="preserve">– </w:t>
      </w:r>
      <w:r w:rsidR="00B87681" w:rsidRPr="002A4395">
        <w:rPr>
          <w:sz w:val="24"/>
        </w:rPr>
        <w:t xml:space="preserve">Krzysztof </w:t>
      </w:r>
      <w:proofErr w:type="spellStart"/>
      <w:r w:rsidR="00B87681" w:rsidRPr="002A4395">
        <w:rPr>
          <w:sz w:val="24"/>
        </w:rPr>
        <w:t>Kirdzik</w:t>
      </w:r>
      <w:proofErr w:type="spellEnd"/>
      <w:r w:rsidRPr="002A4395">
        <w:rPr>
          <w:sz w:val="24"/>
        </w:rPr>
        <w:t xml:space="preserve"> (University of </w:t>
      </w:r>
      <w:proofErr w:type="spellStart"/>
      <w:r w:rsidRPr="002A4395">
        <w:rPr>
          <w:sz w:val="24"/>
        </w:rPr>
        <w:t>Gdańsk</w:t>
      </w:r>
      <w:proofErr w:type="spellEnd"/>
      <w:r w:rsidRPr="002A4395">
        <w:rPr>
          <w:sz w:val="24"/>
        </w:rPr>
        <w:t>)</w:t>
      </w:r>
    </w:p>
    <w:p w:rsidR="00B87681" w:rsidRPr="002A4395" w:rsidRDefault="00043EAC" w:rsidP="003D00DA">
      <w:pPr>
        <w:spacing w:after="0" w:line="240" w:lineRule="auto"/>
        <w:rPr>
          <w:sz w:val="24"/>
          <w:lang w:val="pl-PL"/>
        </w:rPr>
      </w:pPr>
      <w:r w:rsidRPr="002A4395">
        <w:rPr>
          <w:b/>
          <w:i/>
          <w:sz w:val="24"/>
          <w:lang w:val="pl-PL"/>
        </w:rPr>
        <w:t>Albania</w:t>
      </w:r>
      <w:r w:rsidR="002A4395">
        <w:rPr>
          <w:i/>
          <w:sz w:val="24"/>
          <w:lang w:val="pl-PL"/>
        </w:rPr>
        <w:t xml:space="preserve"> </w:t>
      </w:r>
      <w:r w:rsidRPr="002A4395">
        <w:rPr>
          <w:sz w:val="24"/>
          <w:lang w:val="pl-PL"/>
        </w:rPr>
        <w:t xml:space="preserve">– </w:t>
      </w:r>
      <w:r w:rsidR="00B87681" w:rsidRPr="002A4395">
        <w:rPr>
          <w:sz w:val="24"/>
          <w:lang w:val="pl-PL"/>
        </w:rPr>
        <w:t>Agata Biernat (Uniwers</w:t>
      </w:r>
      <w:r w:rsidRPr="002A4395">
        <w:rPr>
          <w:sz w:val="24"/>
          <w:lang w:val="pl-PL"/>
        </w:rPr>
        <w:t>ytet Mikołaja Kopernika, Toruń)</w:t>
      </w:r>
    </w:p>
    <w:p w:rsidR="00B87681" w:rsidRPr="007949CC" w:rsidRDefault="00B87681" w:rsidP="00043EAC">
      <w:pPr>
        <w:pStyle w:val="Podtytu"/>
        <w:spacing w:before="240"/>
      </w:pPr>
      <w:r w:rsidRPr="007949CC">
        <w:t>13:00-14:00 lunch</w:t>
      </w:r>
    </w:p>
    <w:p w:rsidR="00B87681" w:rsidRPr="00B24528" w:rsidRDefault="002A4395" w:rsidP="007949CC">
      <w:pPr>
        <w:spacing w:after="0" w:line="240" w:lineRule="auto"/>
        <w:rPr>
          <w:i/>
          <w:sz w:val="24"/>
          <w:szCs w:val="24"/>
        </w:rPr>
      </w:pPr>
      <w:r w:rsidRPr="00B24528">
        <w:rPr>
          <w:b/>
          <w:i/>
          <w:sz w:val="24"/>
          <w:szCs w:val="24"/>
        </w:rPr>
        <w:t>Radio Free Europe Research Institute on migration in the Communist countries</w:t>
      </w:r>
      <w:r w:rsidRPr="00B24528">
        <w:rPr>
          <w:sz w:val="24"/>
          <w:szCs w:val="24"/>
        </w:rPr>
        <w:t xml:space="preserve"> – </w:t>
      </w:r>
      <w:r w:rsidR="00B87681" w:rsidRPr="00B24528">
        <w:rPr>
          <w:sz w:val="24"/>
          <w:szCs w:val="24"/>
        </w:rPr>
        <w:t xml:space="preserve">Barnabas </w:t>
      </w:r>
      <w:proofErr w:type="spellStart"/>
      <w:r w:rsidR="00B87681" w:rsidRPr="00B24528">
        <w:rPr>
          <w:sz w:val="24"/>
          <w:szCs w:val="24"/>
        </w:rPr>
        <w:t>Vajda</w:t>
      </w:r>
      <w:proofErr w:type="spellEnd"/>
      <w:r w:rsidR="00B87681" w:rsidRPr="00B24528">
        <w:rPr>
          <w:sz w:val="24"/>
          <w:szCs w:val="24"/>
        </w:rPr>
        <w:t xml:space="preserve"> (University of J. </w:t>
      </w:r>
      <w:proofErr w:type="spellStart"/>
      <w:r w:rsidR="00B87681" w:rsidRPr="00B24528">
        <w:rPr>
          <w:sz w:val="24"/>
          <w:szCs w:val="24"/>
        </w:rPr>
        <w:t>Selye</w:t>
      </w:r>
      <w:proofErr w:type="spellEnd"/>
      <w:r w:rsidR="00B87681" w:rsidRPr="00B24528">
        <w:rPr>
          <w:sz w:val="24"/>
          <w:szCs w:val="24"/>
        </w:rPr>
        <w:t xml:space="preserve">, </w:t>
      </w:r>
      <w:proofErr w:type="spellStart"/>
      <w:r w:rsidR="00B87681" w:rsidRPr="00B24528">
        <w:rPr>
          <w:sz w:val="24"/>
          <w:szCs w:val="24"/>
        </w:rPr>
        <w:t>Komarno</w:t>
      </w:r>
      <w:proofErr w:type="spellEnd"/>
      <w:r w:rsidR="00B87681" w:rsidRPr="00B24528">
        <w:rPr>
          <w:sz w:val="24"/>
          <w:szCs w:val="24"/>
        </w:rPr>
        <w:t xml:space="preserve">, Slovakia)  </w:t>
      </w:r>
    </w:p>
    <w:p w:rsidR="00B24528" w:rsidRPr="00B24528" w:rsidRDefault="002A4395" w:rsidP="007949CC">
      <w:pPr>
        <w:spacing w:after="0" w:line="240" w:lineRule="auto"/>
        <w:rPr>
          <w:sz w:val="24"/>
          <w:szCs w:val="24"/>
        </w:rPr>
      </w:pPr>
      <w:r w:rsidRPr="00B24528">
        <w:rPr>
          <w:b/>
          <w:i/>
          <w:sz w:val="24"/>
          <w:szCs w:val="24"/>
        </w:rPr>
        <w:t>Non-Eastern Bloc Foreigners in Czechoslovakia in the 1940s and 1950s</w:t>
      </w:r>
      <w:r w:rsidRPr="00B24528">
        <w:rPr>
          <w:sz w:val="24"/>
          <w:szCs w:val="24"/>
        </w:rPr>
        <w:t xml:space="preserve"> – </w:t>
      </w:r>
      <w:r w:rsidR="00B87681" w:rsidRPr="00B24528">
        <w:rPr>
          <w:sz w:val="24"/>
          <w:szCs w:val="24"/>
        </w:rPr>
        <w:t xml:space="preserve">Kathleen </w:t>
      </w:r>
      <w:proofErr w:type="spellStart"/>
      <w:r w:rsidR="00B87681" w:rsidRPr="00B24528">
        <w:rPr>
          <w:sz w:val="24"/>
          <w:szCs w:val="24"/>
        </w:rPr>
        <w:t>Geaney</w:t>
      </w:r>
      <w:proofErr w:type="spellEnd"/>
      <w:r w:rsidR="00B87681" w:rsidRPr="00B24528">
        <w:rPr>
          <w:sz w:val="24"/>
          <w:szCs w:val="24"/>
        </w:rPr>
        <w:t xml:space="preserve"> </w:t>
      </w:r>
      <w:r w:rsidRPr="00B24528">
        <w:rPr>
          <w:sz w:val="24"/>
          <w:szCs w:val="24"/>
        </w:rPr>
        <w:t>(Charles University, Prague)</w:t>
      </w:r>
    </w:p>
    <w:p w:rsidR="00B87681" w:rsidRPr="00B24528" w:rsidRDefault="003D00DA" w:rsidP="00B24528">
      <w:pPr>
        <w:spacing w:after="0" w:line="240" w:lineRule="auto"/>
        <w:rPr>
          <w:sz w:val="24"/>
          <w:szCs w:val="24"/>
        </w:rPr>
      </w:pPr>
      <w:r w:rsidRPr="00B24528">
        <w:rPr>
          <w:b/>
          <w:i/>
          <w:sz w:val="24"/>
          <w:szCs w:val="24"/>
          <w:lang w:val="en-GB"/>
        </w:rPr>
        <w:t xml:space="preserve">Czech and Slovak “Cold Warriors” – a case  in </w:t>
      </w:r>
      <w:r w:rsidR="00B87681" w:rsidRPr="00B24528">
        <w:rPr>
          <w:b/>
          <w:i/>
          <w:sz w:val="24"/>
          <w:szCs w:val="24"/>
        </w:rPr>
        <w:t>émigré broadcasting</w:t>
      </w:r>
      <w:r w:rsidR="00B24528" w:rsidRPr="00B24528">
        <w:rPr>
          <w:rFonts w:ascii="Calibri" w:hAnsi="Calibri"/>
          <w:b/>
          <w:sz w:val="24"/>
          <w:szCs w:val="24"/>
        </w:rPr>
        <w:t xml:space="preserve"> </w:t>
      </w:r>
      <w:r w:rsidR="00B24528" w:rsidRPr="00B24528">
        <w:rPr>
          <w:sz w:val="24"/>
          <w:szCs w:val="24"/>
        </w:rPr>
        <w:t xml:space="preserve">– </w:t>
      </w:r>
      <w:proofErr w:type="spellStart"/>
      <w:r w:rsidR="00B24528" w:rsidRPr="00B24528">
        <w:rPr>
          <w:rFonts w:ascii="Calibri" w:hAnsi="Calibri"/>
          <w:sz w:val="24"/>
          <w:szCs w:val="24"/>
        </w:rPr>
        <w:t>Dušan</w:t>
      </w:r>
      <w:proofErr w:type="spellEnd"/>
      <w:r w:rsidR="00B24528" w:rsidRPr="00B24528">
        <w:rPr>
          <w:rFonts w:ascii="Calibri" w:hAnsi="Calibri"/>
          <w:sz w:val="24"/>
          <w:szCs w:val="24"/>
        </w:rPr>
        <w:t xml:space="preserve"> </w:t>
      </w:r>
      <w:proofErr w:type="spellStart"/>
      <w:r w:rsidR="00B24528" w:rsidRPr="00B24528">
        <w:rPr>
          <w:rFonts w:ascii="Calibri" w:hAnsi="Calibri"/>
          <w:sz w:val="24"/>
          <w:szCs w:val="24"/>
        </w:rPr>
        <w:t>Segeš</w:t>
      </w:r>
      <w:proofErr w:type="spellEnd"/>
      <w:r w:rsidR="007949CC">
        <w:rPr>
          <w:sz w:val="24"/>
          <w:szCs w:val="24"/>
        </w:rPr>
        <w:t xml:space="preserve"> (Institute of </w:t>
      </w:r>
      <w:r w:rsidR="00B24528" w:rsidRPr="00B24528">
        <w:rPr>
          <w:sz w:val="24"/>
          <w:szCs w:val="24"/>
        </w:rPr>
        <w:t>History of the Slovak Academy of Sciences, Bratislava)</w:t>
      </w:r>
    </w:p>
    <w:p w:rsidR="00B87681" w:rsidRPr="0028630B" w:rsidRDefault="00B87681" w:rsidP="007949CC">
      <w:pPr>
        <w:pStyle w:val="Podtytu"/>
        <w:spacing w:before="240"/>
      </w:pPr>
      <w:r w:rsidRPr="0028630B">
        <w:t>1</w:t>
      </w:r>
      <w:r>
        <w:t>5:30</w:t>
      </w:r>
      <w:r w:rsidRPr="0028630B">
        <w:t>–1</w:t>
      </w:r>
      <w:r>
        <w:t>6</w:t>
      </w:r>
      <w:r w:rsidRPr="0028630B">
        <w:t>:</w:t>
      </w:r>
      <w:r>
        <w:t>30</w:t>
      </w:r>
      <w:r w:rsidRPr="0028630B">
        <w:t xml:space="preserve"> coffee break</w:t>
      </w:r>
    </w:p>
    <w:p w:rsidR="00B87681" w:rsidRPr="00047969" w:rsidRDefault="00B87681" w:rsidP="003D00DA">
      <w:pPr>
        <w:pStyle w:val="Nagwek1"/>
      </w:pPr>
      <w:r w:rsidRPr="00047969">
        <w:t xml:space="preserve">16:30–18:00 DISCUSSION AND </w:t>
      </w:r>
      <w:r>
        <w:t xml:space="preserve">RESEARCH PROJECT </w:t>
      </w:r>
      <w:r w:rsidRPr="00047969">
        <w:t>WORKSHOP</w:t>
      </w:r>
    </w:p>
    <w:p w:rsidR="00B87681" w:rsidRDefault="00B87681" w:rsidP="00B87681">
      <w:pPr>
        <w:pStyle w:val="Podtytu"/>
      </w:pPr>
      <w:r>
        <w:t>Chair:  Anna Mazurkiewicz</w:t>
      </w:r>
    </w:p>
    <w:p w:rsidR="00B87681" w:rsidRPr="00B87681" w:rsidRDefault="00B87681" w:rsidP="002C10A8">
      <w:pPr>
        <w:jc w:val="both"/>
      </w:pPr>
    </w:p>
    <w:sectPr w:rsidR="00B87681" w:rsidRPr="00B87681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Narrow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DB3713"/>
    <w:multiLevelType w:val="hybridMultilevel"/>
    <w:tmpl w:val="39F829AC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2D89"/>
    <w:rsid w:val="00005886"/>
    <w:rsid w:val="00043EAC"/>
    <w:rsid w:val="000D7831"/>
    <w:rsid w:val="001A2D86"/>
    <w:rsid w:val="002A4395"/>
    <w:rsid w:val="002C10A8"/>
    <w:rsid w:val="00303A76"/>
    <w:rsid w:val="00346DD0"/>
    <w:rsid w:val="003D00DA"/>
    <w:rsid w:val="00560E48"/>
    <w:rsid w:val="00732D89"/>
    <w:rsid w:val="00732EDB"/>
    <w:rsid w:val="007949CC"/>
    <w:rsid w:val="00B24528"/>
    <w:rsid w:val="00B87681"/>
    <w:rsid w:val="00C63937"/>
    <w:rsid w:val="00D24920"/>
    <w:rsid w:val="00D568B1"/>
    <w:rsid w:val="00F3300A"/>
    <w:rsid w:val="00FF0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B9E18C4-69ED-4A5D-8E85-6C0425667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8768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B8768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32D8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B87681"/>
    <w:rPr>
      <w:color w:val="0000FF" w:themeColor="hyperlink"/>
      <w:u w:val="single"/>
    </w:rPr>
  </w:style>
  <w:style w:type="paragraph" w:styleId="Tytu">
    <w:name w:val="Title"/>
    <w:basedOn w:val="Normalny"/>
    <w:next w:val="Normalny"/>
    <w:link w:val="TytuZnak"/>
    <w:uiPriority w:val="10"/>
    <w:qFormat/>
    <w:rsid w:val="00B8768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B8768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agwek2Znak">
    <w:name w:val="Nagłówek 2 Znak"/>
    <w:basedOn w:val="Domylnaczcionkaakapitu"/>
    <w:link w:val="Nagwek2"/>
    <w:uiPriority w:val="9"/>
    <w:rsid w:val="00B8768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87681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B8768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t">
    <w:name w:val="st"/>
    <w:basedOn w:val="Domylnaczcionkaakapitu"/>
    <w:rsid w:val="00B87681"/>
  </w:style>
  <w:style w:type="character" w:styleId="Uwydatnienie">
    <w:name w:val="Emphasis"/>
    <w:basedOn w:val="Domylnaczcionkaakapitu"/>
    <w:uiPriority w:val="20"/>
    <w:qFormat/>
    <w:rsid w:val="00B87681"/>
    <w:rPr>
      <w:i/>
      <w:iCs/>
    </w:rPr>
  </w:style>
  <w:style w:type="character" w:customStyle="1" w:styleId="Nagwek1Znak">
    <w:name w:val="Nagłówek 1 Znak"/>
    <w:basedOn w:val="Domylnaczcionkaakapitu"/>
    <w:link w:val="Nagwek1"/>
    <w:uiPriority w:val="9"/>
    <w:rsid w:val="00B8768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Barbara Niedzielko</cp:lastModifiedBy>
  <cp:revision>2</cp:revision>
  <dcterms:created xsi:type="dcterms:W3CDTF">2015-03-18T12:14:00Z</dcterms:created>
  <dcterms:modified xsi:type="dcterms:W3CDTF">2015-03-18T12:14:00Z</dcterms:modified>
</cp:coreProperties>
</file>